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533D" w14:textId="77777777" w:rsidR="0069552C" w:rsidRDefault="0069552C" w:rsidP="0069552C">
      <w:pPr>
        <w:jc w:val="center"/>
        <w:rPr>
          <w:b/>
          <w:color w:val="E36C0A" w:themeColor="accent6" w:themeShade="BF"/>
          <w:sz w:val="28"/>
          <w:lang w:val="ru-RU"/>
        </w:rPr>
      </w:pPr>
      <w:r>
        <w:rPr>
          <w:b/>
          <w:color w:val="E36C0A" w:themeColor="accent6" w:themeShade="BF"/>
          <w:sz w:val="28"/>
          <w:lang w:val="ru-RU"/>
        </w:rPr>
        <w:t>НАО «Медицинский университет Караганды» и Университет прикладных наук JAMK</w:t>
      </w:r>
    </w:p>
    <w:p w14:paraId="2FD82C17" w14:textId="77777777" w:rsidR="0069552C" w:rsidRDefault="0069552C" w:rsidP="0069552C">
      <w:pPr>
        <w:jc w:val="center"/>
        <w:rPr>
          <w:b/>
          <w:color w:val="E36C0A" w:themeColor="accent6" w:themeShade="BF"/>
          <w:sz w:val="28"/>
          <w:lang w:val="ru-RU"/>
        </w:rPr>
      </w:pPr>
      <w:r>
        <w:rPr>
          <w:b/>
          <w:color w:val="E36C0A" w:themeColor="accent6" w:themeShade="BF"/>
          <w:sz w:val="28"/>
          <w:lang w:val="ru-RU"/>
        </w:rPr>
        <w:t xml:space="preserve">ПРИГЛАШАЕТ вас на </w:t>
      </w:r>
      <w:r w:rsidRPr="0069552C">
        <w:rPr>
          <w:b/>
          <w:color w:val="E36C0A" w:themeColor="accent6" w:themeShade="BF"/>
          <w:sz w:val="28"/>
          <w:lang w:val="ru-RU"/>
        </w:rPr>
        <w:t xml:space="preserve">Круглый стол по распространению </w:t>
      </w:r>
    </w:p>
    <w:p w14:paraId="0C8DCA05" w14:textId="63D46416" w:rsidR="00B14994" w:rsidRPr="0069552C" w:rsidRDefault="0069552C" w:rsidP="0069552C">
      <w:pPr>
        <w:jc w:val="center"/>
        <w:rPr>
          <w:b/>
          <w:color w:val="E36C0A" w:themeColor="accent6" w:themeShade="BF"/>
          <w:sz w:val="28"/>
          <w:lang w:val="ru-RU"/>
        </w:rPr>
      </w:pPr>
      <w:r w:rsidRPr="0069552C">
        <w:rPr>
          <w:b/>
          <w:color w:val="E36C0A" w:themeColor="accent6" w:themeShade="BF"/>
          <w:sz w:val="28"/>
          <w:lang w:val="ru-RU"/>
        </w:rPr>
        <w:t>Отчет</w:t>
      </w:r>
      <w:r>
        <w:rPr>
          <w:b/>
          <w:color w:val="E36C0A" w:themeColor="accent6" w:themeShade="BF"/>
          <w:sz w:val="28"/>
          <w:lang w:val="ru-RU"/>
        </w:rPr>
        <w:t>а</w:t>
      </w:r>
      <w:r w:rsidRPr="0069552C">
        <w:rPr>
          <w:b/>
          <w:color w:val="E36C0A" w:themeColor="accent6" w:themeShade="BF"/>
          <w:sz w:val="28"/>
          <w:lang w:val="ru-RU"/>
        </w:rPr>
        <w:t xml:space="preserve"> о рекомендациях по развитию структур и процессов сотрудничества между университетами и учреждениями здравоохранения</w:t>
      </w:r>
      <w:r w:rsidR="00F0700A">
        <w:rPr>
          <w:b/>
          <w:color w:val="E36C0A" w:themeColor="accent6" w:themeShade="BF"/>
          <w:sz w:val="28"/>
          <w:lang w:val="ru-RU"/>
        </w:rPr>
        <w:t xml:space="preserve"> в сестринском деле</w:t>
      </w:r>
    </w:p>
    <w:p w14:paraId="01A58892" w14:textId="77777777" w:rsidR="0069552C" w:rsidRPr="00A57B86" w:rsidRDefault="0069552C" w:rsidP="00B14994">
      <w:pPr>
        <w:ind w:firstLine="0"/>
        <w:rPr>
          <w:sz w:val="28"/>
          <w:szCs w:val="28"/>
          <w:lang w:val="ru-RU"/>
        </w:rPr>
      </w:pPr>
    </w:p>
    <w:p w14:paraId="3DC2FCC0" w14:textId="77777777" w:rsidR="0069552C" w:rsidRPr="000F01AE" w:rsidRDefault="0069552C" w:rsidP="0069552C">
      <w:pPr>
        <w:rPr>
          <w:b/>
          <w:bCs w:val="0"/>
          <w:sz w:val="22"/>
          <w:szCs w:val="28"/>
          <w:lang w:val="ru-RU"/>
        </w:rPr>
      </w:pPr>
      <w:r w:rsidRPr="000F01AE">
        <w:rPr>
          <w:b/>
          <w:bCs w:val="0"/>
          <w:sz w:val="22"/>
          <w:szCs w:val="28"/>
          <w:lang w:val="ru-RU"/>
        </w:rPr>
        <w:t>Уважаемые коллеги,</w:t>
      </w:r>
    </w:p>
    <w:p w14:paraId="018DCE72" w14:textId="0EB1B0E4" w:rsidR="00F0700A" w:rsidRPr="000F01AE" w:rsidRDefault="0069552C" w:rsidP="00695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  <w:sz w:val="22"/>
          <w:szCs w:val="28"/>
          <w:lang w:val="ru-RU"/>
        </w:rPr>
      </w:pPr>
      <w:r w:rsidRPr="000F01AE">
        <w:rPr>
          <w:color w:val="244061"/>
          <w:sz w:val="22"/>
          <w:szCs w:val="28"/>
          <w:lang w:val="ru-RU"/>
        </w:rPr>
        <w:t xml:space="preserve">Мы рады пригласить вас на круглый стол, который пройдет 4 ноября 2021 года (через </w:t>
      </w:r>
      <w:r w:rsidRPr="000F01AE">
        <w:rPr>
          <w:color w:val="244061"/>
          <w:sz w:val="22"/>
          <w:szCs w:val="28"/>
        </w:rPr>
        <w:t>ZOOM</w:t>
      </w:r>
      <w:r w:rsidRPr="000F01AE">
        <w:rPr>
          <w:color w:val="244061"/>
          <w:sz w:val="22"/>
          <w:szCs w:val="28"/>
          <w:lang w:val="ru-RU"/>
        </w:rPr>
        <w:t xml:space="preserve">), </w:t>
      </w:r>
      <w:r w:rsidR="00664F06" w:rsidRPr="000F01AE">
        <w:rPr>
          <w:color w:val="244061"/>
          <w:sz w:val="22"/>
          <w:szCs w:val="28"/>
          <w:lang w:val="ru-RU"/>
        </w:rPr>
        <w:t>направленный на диссеминацию «Отчета о рекомендациях по развитию структур и процессов сотрудничества между университетами и учреждениями здравоохранения»</w:t>
      </w:r>
      <w:r w:rsidR="00F0700A" w:rsidRPr="000F01AE">
        <w:rPr>
          <w:color w:val="244061"/>
          <w:sz w:val="22"/>
          <w:szCs w:val="28"/>
          <w:lang w:val="ru-RU"/>
        </w:rPr>
        <w:t>, это касается сотрудничества в поддержку внедрения сестринского дела, основанн</w:t>
      </w:r>
      <w:r w:rsidR="000F01AE" w:rsidRPr="000F01AE">
        <w:rPr>
          <w:color w:val="244061"/>
          <w:sz w:val="22"/>
          <w:szCs w:val="28"/>
          <w:lang w:val="ru-RU"/>
        </w:rPr>
        <w:t>ого</w:t>
      </w:r>
      <w:r w:rsidR="00F0700A" w:rsidRPr="000F01AE">
        <w:rPr>
          <w:color w:val="244061"/>
          <w:sz w:val="22"/>
          <w:szCs w:val="28"/>
          <w:lang w:val="ru-RU"/>
        </w:rPr>
        <w:t xml:space="preserve"> на фактических данных.</w:t>
      </w:r>
    </w:p>
    <w:p w14:paraId="7C6714BC" w14:textId="2603F9AB" w:rsidR="0069552C" w:rsidRPr="000F01AE" w:rsidRDefault="0069552C" w:rsidP="00695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  <w:sz w:val="22"/>
          <w:szCs w:val="28"/>
          <w:lang w:val="ru-RU"/>
        </w:rPr>
      </w:pPr>
      <w:r w:rsidRPr="000F01AE">
        <w:rPr>
          <w:color w:val="244061"/>
          <w:sz w:val="22"/>
          <w:szCs w:val="28"/>
          <w:lang w:val="ru-RU"/>
        </w:rPr>
        <w:t xml:space="preserve">Круглый стол является частью </w:t>
      </w:r>
      <w:r w:rsidRPr="000F01AE">
        <w:rPr>
          <w:b/>
          <w:color w:val="244061"/>
          <w:sz w:val="22"/>
          <w:szCs w:val="28"/>
          <w:lang w:val="ru-RU"/>
        </w:rPr>
        <w:t>проекта</w:t>
      </w:r>
      <w:r w:rsidRPr="000F01AE">
        <w:rPr>
          <w:color w:val="244061"/>
          <w:sz w:val="22"/>
          <w:szCs w:val="28"/>
          <w:lang w:val="ru-RU"/>
        </w:rPr>
        <w:t xml:space="preserve"> </w:t>
      </w:r>
      <w:proofErr w:type="spellStart"/>
      <w:r w:rsidRPr="000F01AE">
        <w:rPr>
          <w:b/>
          <w:color w:val="244061"/>
          <w:sz w:val="22"/>
          <w:szCs w:val="28"/>
        </w:rPr>
        <w:t>AccelEd</w:t>
      </w:r>
      <w:proofErr w:type="spellEnd"/>
      <w:r w:rsidRPr="000F01AE">
        <w:rPr>
          <w:color w:val="244061"/>
          <w:sz w:val="22"/>
          <w:szCs w:val="28"/>
          <w:lang w:val="ru-RU"/>
        </w:rPr>
        <w:t xml:space="preserve"> («</w:t>
      </w:r>
      <w:r w:rsidRPr="000F01AE">
        <w:rPr>
          <w:i/>
          <w:sz w:val="22"/>
          <w:szCs w:val="28"/>
          <w:lang w:val="ru-RU"/>
        </w:rPr>
        <w:t xml:space="preserve">Совершенствование сестринского дела на уровне магистратуры и </w:t>
      </w:r>
      <w:proofErr w:type="spellStart"/>
      <w:r w:rsidRPr="000F01AE">
        <w:rPr>
          <w:i/>
          <w:sz w:val="22"/>
          <w:szCs w:val="28"/>
          <w:lang w:val="ru-RU"/>
        </w:rPr>
        <w:t>PhD</w:t>
      </w:r>
      <w:proofErr w:type="spellEnd"/>
      <w:r w:rsidRPr="000F01AE">
        <w:rPr>
          <w:i/>
          <w:sz w:val="22"/>
          <w:szCs w:val="28"/>
          <w:lang w:val="ru-RU"/>
        </w:rPr>
        <w:t xml:space="preserve"> докторантуры в системе высшего образования Казахстана</w:t>
      </w:r>
      <w:r w:rsidRPr="000F01AE">
        <w:rPr>
          <w:color w:val="244061"/>
          <w:sz w:val="22"/>
          <w:szCs w:val="28"/>
          <w:lang w:val="ru-RU"/>
        </w:rPr>
        <w:t xml:space="preserve">»), который </w:t>
      </w:r>
      <w:proofErr w:type="spellStart"/>
      <w:r w:rsidRPr="000F01AE">
        <w:rPr>
          <w:color w:val="244061"/>
          <w:sz w:val="22"/>
          <w:szCs w:val="28"/>
          <w:lang w:val="ru-RU"/>
        </w:rPr>
        <w:t>софинансируется</w:t>
      </w:r>
      <w:proofErr w:type="spellEnd"/>
      <w:r w:rsidRPr="000F01AE">
        <w:rPr>
          <w:color w:val="244061"/>
          <w:sz w:val="22"/>
          <w:szCs w:val="28"/>
          <w:lang w:val="ru-RU"/>
        </w:rPr>
        <w:t xml:space="preserve"> ЕС через </w:t>
      </w:r>
      <w:r w:rsidRPr="000F01AE">
        <w:rPr>
          <w:color w:val="244061"/>
          <w:sz w:val="22"/>
          <w:szCs w:val="28"/>
        </w:rPr>
        <w:t>Erasmus</w:t>
      </w:r>
      <w:r w:rsidR="00534C17" w:rsidRPr="000F01AE">
        <w:rPr>
          <w:color w:val="244061"/>
          <w:sz w:val="22"/>
          <w:szCs w:val="28"/>
          <w:lang w:val="ru-RU"/>
        </w:rPr>
        <w:t xml:space="preserve"> + </w:t>
      </w:r>
      <w:r w:rsidR="00534C17" w:rsidRPr="000F01AE">
        <w:rPr>
          <w:color w:val="244061"/>
          <w:sz w:val="22"/>
          <w:szCs w:val="28"/>
          <w:lang w:val="kk-KZ"/>
        </w:rPr>
        <w:t xml:space="preserve">и </w:t>
      </w:r>
      <w:r w:rsidRPr="000F01AE">
        <w:rPr>
          <w:color w:val="244061"/>
          <w:sz w:val="22"/>
          <w:szCs w:val="28"/>
          <w:lang w:val="ru-RU"/>
        </w:rPr>
        <w:t xml:space="preserve">реализует инновационные проекты для повышения потенциала и реформирования высшего образования. </w:t>
      </w:r>
    </w:p>
    <w:p w14:paraId="52CA3921" w14:textId="796A1C2A" w:rsidR="0069552C" w:rsidRPr="000F01AE" w:rsidRDefault="0069552C" w:rsidP="00695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244061"/>
          <w:sz w:val="22"/>
          <w:szCs w:val="28"/>
          <w:lang w:val="ru-RU"/>
        </w:rPr>
      </w:pPr>
      <w:r w:rsidRPr="000F01AE">
        <w:rPr>
          <w:b/>
          <w:color w:val="244061"/>
          <w:sz w:val="22"/>
          <w:szCs w:val="28"/>
          <w:lang w:val="ru-RU"/>
        </w:rPr>
        <w:t>Цель:</w:t>
      </w:r>
      <w:r w:rsidRPr="000F01AE">
        <w:rPr>
          <w:color w:val="244061"/>
          <w:sz w:val="22"/>
          <w:szCs w:val="28"/>
          <w:lang w:val="ru-RU"/>
        </w:rPr>
        <w:t xml:space="preserve"> Ознакомление </w:t>
      </w:r>
      <w:r w:rsidR="00F0700A" w:rsidRPr="000F01AE">
        <w:rPr>
          <w:color w:val="244061"/>
          <w:sz w:val="22"/>
          <w:szCs w:val="28"/>
          <w:lang w:val="ru-RU"/>
        </w:rPr>
        <w:t>«Отчетом о</w:t>
      </w:r>
      <w:r w:rsidRPr="000F01AE">
        <w:rPr>
          <w:color w:val="244061"/>
          <w:sz w:val="22"/>
          <w:szCs w:val="28"/>
          <w:lang w:val="ru-RU"/>
        </w:rPr>
        <w:t xml:space="preserve"> рекомендация</w:t>
      </w:r>
      <w:r w:rsidR="00F0700A" w:rsidRPr="000F01AE">
        <w:rPr>
          <w:color w:val="244061"/>
          <w:sz w:val="22"/>
          <w:szCs w:val="28"/>
          <w:lang w:val="ru-RU"/>
        </w:rPr>
        <w:t>х</w:t>
      </w:r>
      <w:r w:rsidRPr="000F01AE">
        <w:rPr>
          <w:color w:val="244061"/>
          <w:sz w:val="22"/>
          <w:szCs w:val="28"/>
          <w:lang w:val="ru-RU"/>
        </w:rPr>
        <w:t xml:space="preserve"> по развитию структур и процессов сотрудничества между университетами </w:t>
      </w:r>
      <w:r w:rsidR="00664F06" w:rsidRPr="000F01AE">
        <w:rPr>
          <w:color w:val="244061"/>
          <w:sz w:val="22"/>
          <w:szCs w:val="28"/>
          <w:lang w:val="ru-RU"/>
        </w:rPr>
        <w:t>и учреждениями здравоохранения</w:t>
      </w:r>
      <w:r w:rsidR="00F0700A" w:rsidRPr="000F01AE">
        <w:rPr>
          <w:color w:val="244061"/>
          <w:sz w:val="22"/>
          <w:szCs w:val="28"/>
          <w:lang w:val="ru-RU"/>
        </w:rPr>
        <w:t>» в сестринском деле</w:t>
      </w:r>
      <w:r w:rsidR="00664F06" w:rsidRPr="000F01AE">
        <w:rPr>
          <w:color w:val="244061"/>
          <w:sz w:val="22"/>
          <w:szCs w:val="28"/>
          <w:lang w:val="ru-RU"/>
        </w:rPr>
        <w:t xml:space="preserve"> и дать толчок в успешном внедрении</w:t>
      </w:r>
      <w:r w:rsidR="000F01AE" w:rsidRPr="000F01AE">
        <w:rPr>
          <w:color w:val="244061"/>
          <w:sz w:val="22"/>
          <w:szCs w:val="28"/>
          <w:lang w:val="ru-RU"/>
        </w:rPr>
        <w:t xml:space="preserve"> этих рекомендации в Казахстане, для поддержки внедрения сестринского дела, основанного на фактических данных.</w:t>
      </w:r>
    </w:p>
    <w:p w14:paraId="4428565F" w14:textId="255A217F" w:rsidR="00F0700A" w:rsidRPr="000F01AE" w:rsidRDefault="00F0700A" w:rsidP="00F0700A">
      <w:pPr>
        <w:rPr>
          <w:color w:val="244061"/>
          <w:sz w:val="22"/>
          <w:lang w:val="ru-RU"/>
        </w:rPr>
      </w:pPr>
      <w:r w:rsidRPr="000F01AE">
        <w:rPr>
          <w:b/>
          <w:color w:val="244061"/>
          <w:sz w:val="22"/>
          <w:lang w:val="ru-RU"/>
        </w:rPr>
        <w:t>Участники:</w:t>
      </w:r>
      <w:r w:rsidRPr="000F01AE">
        <w:rPr>
          <w:color w:val="244061"/>
          <w:sz w:val="22"/>
          <w:lang w:val="ru-RU"/>
        </w:rPr>
        <w:t xml:space="preserve"> Руководство и персонал факультетов / отделений школ медицинских университетов, ответственных за обучение медсестер на уровне прикладного и академического </w:t>
      </w:r>
      <w:proofErr w:type="spellStart"/>
      <w:r w:rsidRPr="000F01AE">
        <w:rPr>
          <w:color w:val="244061"/>
          <w:sz w:val="22"/>
          <w:lang w:val="ru-RU"/>
        </w:rPr>
        <w:t>бакалавриата</w:t>
      </w:r>
      <w:proofErr w:type="spellEnd"/>
      <w:r w:rsidRPr="000F01AE">
        <w:rPr>
          <w:color w:val="244061"/>
          <w:sz w:val="22"/>
          <w:lang w:val="ru-RU"/>
        </w:rPr>
        <w:t xml:space="preserve">, магистратуры и </w:t>
      </w:r>
      <w:r w:rsidRPr="000F01AE">
        <w:rPr>
          <w:color w:val="244061"/>
          <w:sz w:val="22"/>
        </w:rPr>
        <w:t>PhD</w:t>
      </w:r>
      <w:r w:rsidRPr="000F01AE">
        <w:rPr>
          <w:color w:val="244061"/>
          <w:sz w:val="22"/>
          <w:lang w:val="ru-RU"/>
        </w:rPr>
        <w:t>, а также местные и региональные медсестры руководители (главные медсестры, заместители главных медсестер больниц и поликлиник).</w:t>
      </w:r>
    </w:p>
    <w:p w14:paraId="7B6CE062" w14:textId="19C5ADEF" w:rsidR="00664F06" w:rsidRPr="00261213" w:rsidRDefault="00664F06" w:rsidP="00664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  <w:szCs w:val="28"/>
          <w:lang w:val="ru-RU"/>
        </w:rPr>
      </w:pPr>
      <w:r w:rsidRPr="00261213">
        <w:rPr>
          <w:b/>
          <w:color w:val="244061"/>
          <w:szCs w:val="28"/>
          <w:lang w:val="ru-RU"/>
        </w:rPr>
        <w:t>Рекомендации для развития сотрудничества в области сестринского дела между медицинскими университетами и учреждениями здравоохранения:</w:t>
      </w:r>
    </w:p>
    <w:p w14:paraId="1AE914E7" w14:textId="1E01A6AB" w:rsidR="00664F06" w:rsidRPr="00664F06" w:rsidRDefault="00664F06" w:rsidP="00664F06">
      <w:pPr>
        <w:pStyle w:val="a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567"/>
        <w:rPr>
          <w:i/>
          <w:color w:val="244061"/>
          <w:sz w:val="22"/>
          <w:szCs w:val="28"/>
          <w:lang w:val="ru-RU"/>
        </w:rPr>
      </w:pPr>
      <w:r w:rsidRPr="00664F06">
        <w:rPr>
          <w:i/>
          <w:color w:val="244061"/>
          <w:sz w:val="22"/>
          <w:szCs w:val="28"/>
          <w:lang w:val="ru-RU"/>
        </w:rPr>
        <w:t>определить ключевые структуры и основные процессы выбора новых тем для медицинских руководств на региональном уровне и реализации существующих;</w:t>
      </w:r>
    </w:p>
    <w:p w14:paraId="7AD39AC9" w14:textId="504E45F5" w:rsidR="00664F06" w:rsidRPr="00664F06" w:rsidRDefault="00664F06" w:rsidP="00664F06">
      <w:pPr>
        <w:pStyle w:val="a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567"/>
        <w:rPr>
          <w:i/>
          <w:color w:val="244061"/>
          <w:sz w:val="22"/>
          <w:szCs w:val="28"/>
          <w:lang w:val="ru-RU"/>
        </w:rPr>
      </w:pPr>
      <w:r w:rsidRPr="00664F06">
        <w:rPr>
          <w:i/>
          <w:color w:val="244061"/>
          <w:sz w:val="22"/>
          <w:szCs w:val="28"/>
          <w:lang w:val="ru-RU"/>
        </w:rPr>
        <w:t>далее согласовать способы использования ресурсов Центра совершенствования сестринского дела Казахстана (CNE) в совместном развитии сестринского дела;</w:t>
      </w:r>
    </w:p>
    <w:p w14:paraId="22E60C0E" w14:textId="20FB6A35" w:rsidR="00664F06" w:rsidRPr="00664F06" w:rsidRDefault="00664F06" w:rsidP="00664F06">
      <w:pPr>
        <w:pStyle w:val="a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567"/>
        <w:rPr>
          <w:i/>
          <w:color w:val="244061"/>
          <w:sz w:val="22"/>
          <w:szCs w:val="28"/>
          <w:lang w:val="ru-RU"/>
        </w:rPr>
      </w:pPr>
      <w:r w:rsidRPr="00664F06">
        <w:rPr>
          <w:i/>
          <w:color w:val="244061"/>
          <w:sz w:val="22"/>
          <w:szCs w:val="28"/>
          <w:lang w:val="ru-RU"/>
        </w:rPr>
        <w:t>создать структуру и / или процесс для выявления и обмена потребностями / темами в исследованиях и разработках в области сестринского дела;</w:t>
      </w:r>
    </w:p>
    <w:p w14:paraId="6E693273" w14:textId="11605177" w:rsidR="00664F06" w:rsidRPr="00664F06" w:rsidRDefault="00664F06" w:rsidP="00664F06">
      <w:pPr>
        <w:pStyle w:val="a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567"/>
        <w:rPr>
          <w:i/>
          <w:color w:val="244061"/>
          <w:sz w:val="22"/>
          <w:szCs w:val="28"/>
          <w:lang w:val="ru-RU"/>
        </w:rPr>
      </w:pPr>
      <w:r w:rsidRPr="00664F06">
        <w:rPr>
          <w:i/>
          <w:color w:val="244061"/>
          <w:sz w:val="22"/>
          <w:szCs w:val="28"/>
          <w:lang w:val="ru-RU"/>
        </w:rPr>
        <w:t>совместно определять приоритеты и документировать области регионального развития сестринского дела, связанные с текущими региональными проблемами здоровья граждан, и</w:t>
      </w:r>
    </w:p>
    <w:p w14:paraId="472B1EA0" w14:textId="5A23760D" w:rsidR="00A57B86" w:rsidRPr="00664F06" w:rsidRDefault="00664F06" w:rsidP="00664F06">
      <w:pPr>
        <w:pStyle w:val="a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567"/>
        <w:rPr>
          <w:i/>
          <w:color w:val="244061"/>
          <w:sz w:val="22"/>
          <w:szCs w:val="28"/>
          <w:lang w:val="ru-RU"/>
        </w:rPr>
      </w:pPr>
      <w:r w:rsidRPr="00664F06">
        <w:rPr>
          <w:i/>
          <w:color w:val="244061"/>
          <w:sz w:val="22"/>
          <w:szCs w:val="28"/>
          <w:lang w:val="ru-RU"/>
        </w:rPr>
        <w:t>Совместно устанавливать региональные долгосрочные цели для развития медсестер, основанных на фактических данных, которые позволят добиться положительных результатов в отношении здоровья граждан.</w:t>
      </w:r>
    </w:p>
    <w:p w14:paraId="1BD7B97C" w14:textId="0AF22753" w:rsidR="00897D96" w:rsidRDefault="00897D96" w:rsidP="00695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  <w:sz w:val="22"/>
          <w:szCs w:val="28"/>
          <w:lang w:val="ru-RU"/>
        </w:rPr>
      </w:pPr>
      <w:r w:rsidRPr="00897D96">
        <w:rPr>
          <w:color w:val="244061"/>
          <w:sz w:val="22"/>
          <w:szCs w:val="28"/>
          <w:lang w:val="ru-RU"/>
        </w:rPr>
        <w:t>Просьба предоставить список участников до</w:t>
      </w:r>
      <w:r w:rsidRPr="00897D96">
        <w:rPr>
          <w:b/>
          <w:color w:val="244061"/>
          <w:sz w:val="22"/>
          <w:szCs w:val="28"/>
          <w:lang w:val="ru-RU"/>
        </w:rPr>
        <w:t xml:space="preserve"> </w:t>
      </w:r>
      <w:r w:rsidRPr="00897D96">
        <w:rPr>
          <w:b/>
          <w:color w:val="FF0000"/>
          <w:sz w:val="22"/>
          <w:szCs w:val="28"/>
          <w:lang w:val="ru-RU"/>
        </w:rPr>
        <w:t xml:space="preserve">25 октября 2021 </w:t>
      </w:r>
      <w:r w:rsidRPr="00897D96">
        <w:rPr>
          <w:color w:val="244061"/>
          <w:sz w:val="22"/>
          <w:szCs w:val="28"/>
          <w:lang w:val="ru-RU"/>
        </w:rPr>
        <w:t xml:space="preserve">года на адрес </w:t>
      </w:r>
      <w:hyperlink r:id="rId9" w:history="1">
        <w:r w:rsidRPr="00340880">
          <w:rPr>
            <w:rStyle w:val="af0"/>
            <w:sz w:val="22"/>
            <w:szCs w:val="28"/>
            <w:lang w:val="ru-RU"/>
          </w:rPr>
          <w:t>kuanysh@kgmu.kz</w:t>
        </w:r>
      </w:hyperlink>
      <w:r w:rsidRPr="00897D96">
        <w:rPr>
          <w:color w:val="244061"/>
          <w:sz w:val="22"/>
          <w:szCs w:val="28"/>
          <w:lang w:val="ru-RU"/>
        </w:rPr>
        <w:t>.</w:t>
      </w:r>
    </w:p>
    <w:p w14:paraId="0B0BB27D" w14:textId="60E7132E" w:rsidR="0069552C" w:rsidRPr="000F01AE" w:rsidRDefault="0069552C" w:rsidP="00695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244061"/>
          <w:sz w:val="22"/>
          <w:szCs w:val="28"/>
          <w:lang w:val="ru-RU"/>
        </w:rPr>
      </w:pPr>
      <w:r w:rsidRPr="000F01AE">
        <w:rPr>
          <w:b/>
          <w:color w:val="244061"/>
          <w:sz w:val="22"/>
          <w:szCs w:val="28"/>
          <w:lang w:val="ru-RU"/>
        </w:rPr>
        <w:t>Время:</w:t>
      </w:r>
    </w:p>
    <w:p w14:paraId="5DB5C0AA" w14:textId="0A0DD068" w:rsidR="0069552C" w:rsidRPr="000F01AE" w:rsidRDefault="0069552C" w:rsidP="00A57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2"/>
          <w:lang w:val="ru-RU"/>
        </w:rPr>
      </w:pPr>
      <w:r w:rsidRPr="000F01AE">
        <w:rPr>
          <w:color w:val="244061"/>
          <w:sz w:val="22"/>
          <w:szCs w:val="28"/>
          <w:lang w:val="ru-RU"/>
        </w:rPr>
        <w:t xml:space="preserve">14:00 </w:t>
      </w:r>
      <w:proofErr w:type="spellStart"/>
      <w:r w:rsidRPr="000F01AE">
        <w:rPr>
          <w:color w:val="244061"/>
          <w:sz w:val="22"/>
          <w:szCs w:val="28"/>
          <w:lang w:val="ru-RU"/>
        </w:rPr>
        <w:t>Нур</w:t>
      </w:r>
      <w:proofErr w:type="spellEnd"/>
      <w:r w:rsidRPr="000F01AE">
        <w:rPr>
          <w:color w:val="244061"/>
          <w:sz w:val="22"/>
          <w:szCs w:val="28"/>
          <w:lang w:val="ru-RU"/>
        </w:rPr>
        <w:t>-Султан (Казахстан) до 16:00</w:t>
      </w:r>
    </w:p>
    <w:p w14:paraId="53E85483" w14:textId="77777777" w:rsidR="00F0700A" w:rsidRDefault="00F0700A" w:rsidP="00A57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b/>
          <w:i/>
          <w:color w:val="244061"/>
          <w:sz w:val="22"/>
          <w:szCs w:val="22"/>
          <w:lang w:val="ru-RU"/>
        </w:rPr>
      </w:pPr>
    </w:p>
    <w:p w14:paraId="51AF3499" w14:textId="0FCD5952" w:rsidR="00A57B86" w:rsidRDefault="00A57B86" w:rsidP="00A57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i/>
          <w:color w:val="244061"/>
          <w:sz w:val="22"/>
          <w:szCs w:val="22"/>
          <w:lang w:val="ru-RU"/>
        </w:rPr>
      </w:pPr>
      <w:r>
        <w:rPr>
          <w:b/>
          <w:i/>
          <w:color w:val="244061"/>
          <w:sz w:val="22"/>
          <w:szCs w:val="22"/>
          <w:lang w:val="ru-RU"/>
        </w:rPr>
        <w:t>Контактно</w:t>
      </w:r>
      <w:r w:rsidRPr="001E1496">
        <w:rPr>
          <w:b/>
          <w:i/>
          <w:color w:val="244061"/>
          <w:sz w:val="22"/>
          <w:szCs w:val="22"/>
          <w:lang w:val="ru-RU"/>
        </w:rPr>
        <w:t>е лиц</w:t>
      </w:r>
      <w:r>
        <w:rPr>
          <w:b/>
          <w:i/>
          <w:color w:val="244061"/>
          <w:sz w:val="22"/>
          <w:szCs w:val="22"/>
          <w:lang w:val="ru-RU"/>
        </w:rPr>
        <w:t>о</w:t>
      </w:r>
      <w:r w:rsidRPr="001E1496">
        <w:rPr>
          <w:b/>
          <w:i/>
          <w:color w:val="244061"/>
          <w:sz w:val="22"/>
          <w:szCs w:val="22"/>
          <w:lang w:val="ru-RU"/>
        </w:rPr>
        <w:t xml:space="preserve">: </w:t>
      </w:r>
      <w:r w:rsidRPr="001E1496">
        <w:rPr>
          <w:i/>
          <w:color w:val="244061"/>
          <w:sz w:val="22"/>
          <w:szCs w:val="22"/>
          <w:lang w:val="ru-RU"/>
        </w:rPr>
        <w:t xml:space="preserve">Жулдыз Куаныш, специалист по связям с общественностью, </w:t>
      </w:r>
      <w:r>
        <w:rPr>
          <w:i/>
          <w:color w:val="244061"/>
          <w:sz w:val="22"/>
          <w:szCs w:val="22"/>
          <w:lang w:val="ru-RU"/>
        </w:rPr>
        <w:t>М</w:t>
      </w:r>
      <w:r w:rsidRPr="001E1496">
        <w:rPr>
          <w:i/>
          <w:color w:val="244061"/>
          <w:sz w:val="22"/>
          <w:szCs w:val="22"/>
          <w:lang w:val="ru-RU"/>
        </w:rPr>
        <w:t>едицинский университет</w:t>
      </w:r>
      <w:r>
        <w:rPr>
          <w:i/>
          <w:color w:val="244061"/>
          <w:sz w:val="22"/>
          <w:szCs w:val="22"/>
          <w:lang w:val="ru-RU"/>
        </w:rPr>
        <w:t xml:space="preserve"> Караганды</w:t>
      </w:r>
      <w:r w:rsidRPr="001E1496">
        <w:rPr>
          <w:i/>
          <w:color w:val="244061"/>
          <w:sz w:val="22"/>
          <w:szCs w:val="22"/>
          <w:lang w:val="ru-RU"/>
        </w:rPr>
        <w:t xml:space="preserve">, </w:t>
      </w:r>
      <w:hyperlink r:id="rId10" w:history="1">
        <w:r w:rsidRPr="001E1496">
          <w:rPr>
            <w:rStyle w:val="af0"/>
            <w:i/>
            <w:sz w:val="22"/>
            <w:szCs w:val="22"/>
          </w:rPr>
          <w:t>kuanysh</w:t>
        </w:r>
        <w:r w:rsidRPr="001E1496">
          <w:rPr>
            <w:rStyle w:val="af0"/>
            <w:i/>
            <w:sz w:val="22"/>
            <w:szCs w:val="22"/>
            <w:lang w:val="ru-RU"/>
          </w:rPr>
          <w:t>@</w:t>
        </w:r>
        <w:r w:rsidRPr="001E1496">
          <w:rPr>
            <w:rStyle w:val="af0"/>
            <w:i/>
            <w:sz w:val="22"/>
            <w:szCs w:val="22"/>
          </w:rPr>
          <w:t>kgmu</w:t>
        </w:r>
        <w:r w:rsidRPr="001E1496">
          <w:rPr>
            <w:rStyle w:val="af0"/>
            <w:i/>
            <w:sz w:val="22"/>
            <w:szCs w:val="22"/>
            <w:lang w:val="ru-RU"/>
          </w:rPr>
          <w:t>.</w:t>
        </w:r>
        <w:proofErr w:type="spellStart"/>
        <w:r w:rsidRPr="001E1496">
          <w:rPr>
            <w:rStyle w:val="af0"/>
            <w:i/>
            <w:sz w:val="22"/>
            <w:szCs w:val="22"/>
          </w:rPr>
          <w:t>kz</w:t>
        </w:r>
        <w:proofErr w:type="spellEnd"/>
      </w:hyperlink>
      <w:r w:rsidRPr="001E1496">
        <w:rPr>
          <w:i/>
          <w:color w:val="244061"/>
          <w:sz w:val="22"/>
          <w:szCs w:val="22"/>
          <w:lang w:val="ru-RU"/>
        </w:rPr>
        <w:t>, +77058283096</w:t>
      </w:r>
    </w:p>
    <w:p w14:paraId="1BA5D1AA" w14:textId="4369228D" w:rsidR="00EB1F94" w:rsidRDefault="00EB1F94" w:rsidP="00A57B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rPr>
          <w:i/>
          <w:color w:val="244061"/>
          <w:sz w:val="22"/>
          <w:szCs w:val="22"/>
          <w:lang w:val="ru-RU"/>
        </w:rPr>
      </w:pPr>
    </w:p>
    <w:p w14:paraId="4981BAC8" w14:textId="77777777" w:rsidR="00A57B86" w:rsidRPr="009B33B5" w:rsidRDefault="00A57B86" w:rsidP="00A57B86">
      <w:pPr>
        <w:rPr>
          <w:iCs/>
          <w:sz w:val="22"/>
          <w:szCs w:val="22"/>
          <w:lang w:val="ru-RU"/>
        </w:rPr>
      </w:pPr>
      <w:r w:rsidRPr="001E1496">
        <w:rPr>
          <w:iCs/>
          <w:sz w:val="22"/>
          <w:szCs w:val="22"/>
          <w:lang w:val="ru-RU"/>
        </w:rPr>
        <w:tab/>
      </w:r>
      <w:r w:rsidRPr="009B33B5">
        <w:rPr>
          <w:iCs/>
          <w:sz w:val="22"/>
          <w:szCs w:val="22"/>
          <w:lang w:val="ru-RU"/>
        </w:rPr>
        <w:t>Искренне,</w:t>
      </w:r>
    </w:p>
    <w:p w14:paraId="253BB4BE" w14:textId="02F9FE84" w:rsidR="004A61E1" w:rsidRDefault="00A57B86">
      <w:pPr>
        <w:rPr>
          <w:sz w:val="28"/>
          <w:lang w:val="kk-KZ"/>
        </w:rPr>
      </w:pPr>
      <w:r w:rsidRPr="009B33B5">
        <w:rPr>
          <w:b/>
          <w:i/>
          <w:iCs/>
          <w:sz w:val="22"/>
          <w:szCs w:val="22"/>
          <w:lang w:val="ru-RU"/>
        </w:rPr>
        <w:t xml:space="preserve">Команда </w:t>
      </w:r>
      <w:proofErr w:type="spellStart"/>
      <w:r w:rsidRPr="009B33B5">
        <w:rPr>
          <w:b/>
          <w:i/>
          <w:iCs/>
          <w:sz w:val="22"/>
          <w:szCs w:val="22"/>
        </w:rPr>
        <w:t>AccelEd</w:t>
      </w:r>
      <w:proofErr w:type="spellEnd"/>
      <w:r w:rsidR="004A61E1">
        <w:rPr>
          <w:sz w:val="28"/>
          <w:lang w:val="kk-KZ"/>
        </w:rPr>
        <w:br w:type="page"/>
      </w:r>
    </w:p>
    <w:p w14:paraId="648DA481" w14:textId="6AA6FBC0" w:rsidR="00DB6760" w:rsidRPr="00664F06" w:rsidRDefault="00EB1F94" w:rsidP="00DB6760">
      <w:pPr>
        <w:jc w:val="center"/>
        <w:rPr>
          <w:b/>
          <w:color w:val="E36C0A" w:themeColor="accent6" w:themeShade="BF"/>
          <w:sz w:val="32"/>
          <w:lang w:val="ru-RU"/>
        </w:rPr>
      </w:pPr>
      <w:r w:rsidRPr="00664F06">
        <w:rPr>
          <w:b/>
          <w:color w:val="E36C0A" w:themeColor="accent6" w:themeShade="BF"/>
          <w:sz w:val="32"/>
          <w:lang w:val="ru-RU"/>
        </w:rPr>
        <w:lastRenderedPageBreak/>
        <w:t>Программа круглого стола</w:t>
      </w:r>
    </w:p>
    <w:p w14:paraId="28ECC8FF" w14:textId="77777777" w:rsidR="00DB6760" w:rsidRPr="00664F06" w:rsidRDefault="00DB6760" w:rsidP="00DB6760">
      <w:pPr>
        <w:ind w:firstLine="0"/>
        <w:rPr>
          <w:b/>
          <w:sz w:val="32"/>
          <w:lang w:val="ru-RU"/>
        </w:rPr>
      </w:pPr>
    </w:p>
    <w:tbl>
      <w:tblPr>
        <w:tblStyle w:val="-41"/>
        <w:tblW w:w="10060" w:type="dxa"/>
        <w:tblLayout w:type="fixed"/>
        <w:tblLook w:val="04A0" w:firstRow="1" w:lastRow="0" w:firstColumn="1" w:lastColumn="0" w:noHBand="0" w:noVBand="1"/>
      </w:tblPr>
      <w:tblGrid>
        <w:gridCol w:w="1565"/>
        <w:gridCol w:w="4526"/>
        <w:gridCol w:w="3969"/>
      </w:tblGrid>
      <w:tr w:rsidR="00DB6760" w:rsidRPr="00664F06" w14:paraId="3ADF0F05" w14:textId="77777777" w:rsidTr="00DB6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hideMark/>
          </w:tcPr>
          <w:p w14:paraId="1EE7BA34" w14:textId="57EE3FB7" w:rsidR="00DB6760" w:rsidRPr="00664F06" w:rsidRDefault="00DB6760" w:rsidP="00DB6760">
            <w:pPr>
              <w:ind w:firstLine="0"/>
              <w:jc w:val="center"/>
              <w:rPr>
                <w:bCs/>
                <w:sz w:val="22"/>
              </w:rPr>
            </w:pPr>
            <w:r w:rsidRPr="00664F06">
              <w:rPr>
                <w:bCs/>
                <w:sz w:val="22"/>
              </w:rPr>
              <w:t xml:space="preserve">4 </w:t>
            </w:r>
            <w:r w:rsidRPr="00664F06">
              <w:rPr>
                <w:bCs/>
                <w:sz w:val="22"/>
                <w:lang w:val="kk-KZ"/>
              </w:rPr>
              <w:t>НОЯБРЯ четверг</w:t>
            </w:r>
            <w:r w:rsidR="00EB1F94" w:rsidRPr="00664F06">
              <w:rPr>
                <w:bCs/>
                <w:sz w:val="22"/>
                <w:lang w:val="kk-KZ"/>
              </w:rPr>
              <w:t xml:space="preserve"> </w:t>
            </w:r>
            <w:r w:rsidRPr="00664F06">
              <w:rPr>
                <w:bCs/>
                <w:sz w:val="22"/>
              </w:rPr>
              <w:t>2021 г.</w:t>
            </w:r>
          </w:p>
        </w:tc>
      </w:tr>
      <w:tr w:rsidR="00DB6760" w:rsidRPr="00664F06" w14:paraId="037758CD" w14:textId="77777777" w:rsidTr="00DB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A4FFA27" w14:textId="0738ED41" w:rsidR="00DB6760" w:rsidRPr="00664F06" w:rsidRDefault="00DB6760" w:rsidP="00DB6760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  <w:lang w:val="ru-RU"/>
              </w:rPr>
              <w:t>Время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3C5AA6" w14:textId="77777777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B6E59C9" w14:textId="77777777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Спикеры</w:t>
            </w:r>
          </w:p>
        </w:tc>
      </w:tr>
      <w:tr w:rsidR="00DB6760" w:rsidRPr="004B798A" w14:paraId="48779963" w14:textId="77777777" w:rsidTr="00DB6760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4966FCA" w14:textId="77777777" w:rsidR="00DB6760" w:rsidRPr="00664F06" w:rsidRDefault="00DB6760" w:rsidP="00DB6760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14:00-14:10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A4B5E83" w14:textId="77777777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Добро пожаловать: сборы и поздравления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875C864" w14:textId="77777777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proofErr w:type="spellStart"/>
            <w:r w:rsidRPr="00664F06">
              <w:rPr>
                <w:b/>
                <w:sz w:val="22"/>
                <w:lang w:val="ru-RU"/>
              </w:rPr>
              <w:t>Йоханна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664F06">
              <w:rPr>
                <w:b/>
                <w:sz w:val="22"/>
                <w:lang w:val="ru-RU"/>
              </w:rPr>
              <w:t>Хейккила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, старший советник, Университет прикладных наук </w:t>
            </w:r>
            <w:r w:rsidRPr="00664F06">
              <w:rPr>
                <w:b/>
                <w:sz w:val="22"/>
              </w:rPr>
              <w:t>JAMK</w:t>
            </w:r>
            <w:r w:rsidRPr="00664F06">
              <w:rPr>
                <w:b/>
                <w:sz w:val="22"/>
                <w:lang w:val="ru-RU"/>
              </w:rPr>
              <w:t>, Финляндия</w:t>
            </w:r>
          </w:p>
          <w:p w14:paraId="09958763" w14:textId="1468EF7C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Бауыржан Омаркулов, профессор, Медицинский университет Караганды, Казахстан</w:t>
            </w:r>
          </w:p>
        </w:tc>
      </w:tr>
      <w:tr w:rsidR="00DB6760" w:rsidRPr="004B798A" w14:paraId="7AC57C4D" w14:textId="77777777" w:rsidTr="00DB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F443C30" w14:textId="77777777" w:rsidR="00DB6760" w:rsidRPr="00664F06" w:rsidRDefault="00DB6760" w:rsidP="00DB6760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14:10-14:20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C5D361" w14:textId="77777777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Передовой международный опыт, способствующий развитию сестринского дела на основе фактических данных (</w:t>
            </w:r>
            <w:r w:rsidRPr="00664F06">
              <w:rPr>
                <w:b/>
                <w:sz w:val="22"/>
              </w:rPr>
              <w:t>EBN</w:t>
            </w:r>
            <w:r w:rsidRPr="00664F06">
              <w:rPr>
                <w:b/>
                <w:sz w:val="22"/>
                <w:lang w:val="ru-RU"/>
              </w:rPr>
              <w:t>) посредством сотрудничества между академическими кругами и здравоохранением - обзор литературы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2AEB09" w14:textId="77777777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 xml:space="preserve">Ханна </w:t>
            </w:r>
            <w:proofErr w:type="spellStart"/>
            <w:r w:rsidRPr="00664F06">
              <w:rPr>
                <w:b/>
                <w:sz w:val="22"/>
                <w:lang w:val="ru-RU"/>
              </w:rPr>
              <w:t>Хопиа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, Университет прикладных наук </w:t>
            </w:r>
            <w:r w:rsidRPr="00664F06">
              <w:rPr>
                <w:b/>
                <w:sz w:val="22"/>
              </w:rPr>
              <w:t>JAMK</w:t>
            </w:r>
            <w:r w:rsidRPr="00664F06">
              <w:rPr>
                <w:b/>
                <w:sz w:val="22"/>
                <w:lang w:val="ru-RU"/>
              </w:rPr>
              <w:t xml:space="preserve">, Финляндия </w:t>
            </w:r>
          </w:p>
          <w:p w14:paraId="2B4B1731" w14:textId="58A0DC29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 xml:space="preserve">Инеш Меерманова, Медицинский университет Караганды, Казахстан </w:t>
            </w:r>
          </w:p>
        </w:tc>
      </w:tr>
      <w:tr w:rsidR="00DB6760" w:rsidRPr="004B798A" w14:paraId="6B9A977C" w14:textId="77777777" w:rsidTr="00DB6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B23CAD1" w14:textId="6991C4C5" w:rsidR="00DB6760" w:rsidRPr="00664F06" w:rsidRDefault="00DB6760" w:rsidP="00EB1F94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</w:t>
            </w:r>
            <w:r w:rsidR="00EB1F94" w:rsidRPr="00664F06">
              <w:rPr>
                <w:sz w:val="22"/>
                <w:lang w:val="ru-RU"/>
              </w:rPr>
              <w:t>4</w:t>
            </w:r>
            <w:r w:rsidRPr="00664F06">
              <w:rPr>
                <w:sz w:val="22"/>
              </w:rPr>
              <w:t>:2</w:t>
            </w:r>
            <w:r w:rsidR="00EB1F94" w:rsidRPr="00664F06">
              <w:rPr>
                <w:sz w:val="22"/>
                <w:lang w:val="ru-RU"/>
              </w:rPr>
              <w:t>0</w:t>
            </w:r>
            <w:r w:rsidRPr="00664F06">
              <w:rPr>
                <w:sz w:val="22"/>
              </w:rPr>
              <w:t>-1</w:t>
            </w:r>
            <w:r w:rsidR="00EB1F94" w:rsidRPr="00664F06">
              <w:rPr>
                <w:sz w:val="22"/>
                <w:lang w:val="ru-RU"/>
              </w:rPr>
              <w:t>4</w:t>
            </w:r>
            <w:r w:rsidR="00EB1F94" w:rsidRPr="00664F06">
              <w:rPr>
                <w:sz w:val="22"/>
              </w:rPr>
              <w:t>:3</w:t>
            </w:r>
            <w:r w:rsidRPr="00664F06">
              <w:rPr>
                <w:sz w:val="22"/>
              </w:rPr>
              <w:t>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728848D" w14:textId="59F96E03" w:rsidR="00DB6760" w:rsidRPr="00664F06" w:rsidRDefault="003E3033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sdt>
              <w:sdtPr>
                <w:rPr>
                  <w:b/>
                  <w:sz w:val="22"/>
                </w:rPr>
                <w:tag w:val="goog_rdk_10"/>
                <w:id w:val="1247531798"/>
              </w:sdtPr>
              <w:sdtEndPr/>
              <w:sdtContent/>
            </w:sdt>
            <w:r w:rsidR="00DB6760" w:rsidRPr="00664F06">
              <w:rPr>
                <w:b/>
                <w:sz w:val="22"/>
                <w:lang w:val="kk-KZ"/>
              </w:rPr>
              <w:t>Передовые и текущие практики в области</w:t>
            </w:r>
            <w:r w:rsidR="00DB6760" w:rsidRPr="00664F06">
              <w:rPr>
                <w:b/>
                <w:sz w:val="22"/>
                <w:lang w:val="ru-RU"/>
              </w:rPr>
              <w:t xml:space="preserve"> структур и процессов сотрудничества между университетами и здравоохранением в сестринском деле.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871D9C9" w14:textId="3569E6AD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proofErr w:type="spellStart"/>
            <w:r w:rsidRPr="00664F06">
              <w:rPr>
                <w:b/>
                <w:sz w:val="22"/>
                <w:lang w:val="ru-RU"/>
              </w:rPr>
              <w:t>Йоханна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664F06">
              <w:rPr>
                <w:b/>
                <w:sz w:val="22"/>
                <w:lang w:val="ru-RU"/>
              </w:rPr>
              <w:t>Хейккила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, старший советник, Университет прикладных наук </w:t>
            </w:r>
            <w:r w:rsidRPr="00664F06">
              <w:rPr>
                <w:b/>
                <w:sz w:val="22"/>
              </w:rPr>
              <w:t>JAMK</w:t>
            </w:r>
            <w:r w:rsidRPr="00664F06">
              <w:rPr>
                <w:b/>
                <w:sz w:val="22"/>
                <w:lang w:val="ru-RU"/>
              </w:rPr>
              <w:t>, Финляндия</w:t>
            </w:r>
          </w:p>
          <w:p w14:paraId="12BCAF37" w14:textId="77777777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Феруза Садуева, Медицинский университет Караганды, Казахстан</w:t>
            </w:r>
          </w:p>
        </w:tc>
      </w:tr>
      <w:tr w:rsidR="00DB6760" w:rsidRPr="00664F06" w14:paraId="797B3517" w14:textId="77777777" w:rsidTr="00DB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4B26D54" w14:textId="6DF1C5D5" w:rsidR="00DB6760" w:rsidRPr="00534C17" w:rsidRDefault="00DB6760" w:rsidP="00DB6760">
            <w:pPr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C18FDF7" w14:textId="75F5742E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lang w:val="kk-KZ"/>
              </w:rPr>
            </w:pPr>
            <w:r w:rsidRPr="00664F06">
              <w:rPr>
                <w:b/>
                <w:i/>
                <w:sz w:val="22"/>
                <w:lang w:val="kk-KZ"/>
              </w:rPr>
              <w:t>Работа в группах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5D3CD64" w14:textId="77777777" w:rsidR="00DB6760" w:rsidRPr="00664F06" w:rsidRDefault="00DB6760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DB6760" w:rsidRPr="00664F06" w14:paraId="47A24D2D" w14:textId="77777777" w:rsidTr="00DB6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6B0A34D" w14:textId="70065F6D" w:rsidR="00DB6760" w:rsidRPr="00664F06" w:rsidRDefault="00EB1F94" w:rsidP="00DB6760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14:30-15:00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7582D6" w14:textId="5A7177DF" w:rsidR="00664F06" w:rsidRPr="00664F06" w:rsidRDefault="00DB6760" w:rsidP="00664F0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 xml:space="preserve">Обсуждение в секциях </w:t>
            </w:r>
            <w:r w:rsidR="00EB1F94" w:rsidRPr="00664F06">
              <w:rPr>
                <w:b/>
                <w:sz w:val="22"/>
                <w:lang w:val="ru-RU"/>
              </w:rPr>
              <w:t>внедрени</w:t>
            </w:r>
            <w:r w:rsidR="00664F06" w:rsidRPr="00664F06">
              <w:rPr>
                <w:b/>
                <w:sz w:val="22"/>
                <w:lang w:val="ru-RU"/>
              </w:rPr>
              <w:t>е</w:t>
            </w:r>
            <w:r w:rsidR="00EB1F94" w:rsidRPr="00664F06">
              <w:rPr>
                <w:b/>
                <w:sz w:val="22"/>
                <w:lang w:val="ru-RU"/>
              </w:rPr>
              <w:t xml:space="preserve"> данных </w:t>
            </w:r>
            <w:r w:rsidRPr="00664F06">
              <w:rPr>
                <w:b/>
                <w:sz w:val="22"/>
                <w:lang w:val="ru-RU"/>
              </w:rPr>
              <w:t xml:space="preserve">рекомендаций </w:t>
            </w:r>
            <w:r w:rsidR="00EB1F94" w:rsidRPr="00664F06">
              <w:rPr>
                <w:b/>
                <w:sz w:val="22"/>
                <w:lang w:val="ru-RU"/>
              </w:rPr>
              <w:t>в Казахстане</w:t>
            </w:r>
            <w:r w:rsidR="00664F06" w:rsidRPr="00664F06">
              <w:rPr>
                <w:b/>
                <w:sz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429189E" w14:textId="2C5136A5" w:rsidR="00DB6760" w:rsidRPr="00664F06" w:rsidRDefault="00DB6760" w:rsidP="00EB1F9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proofErr w:type="spellStart"/>
            <w:r w:rsidRPr="00664F06">
              <w:rPr>
                <w:b/>
                <w:sz w:val="22"/>
                <w:lang w:val="ru-RU"/>
              </w:rPr>
              <w:t>Фасилитаторы</w:t>
            </w:r>
            <w:proofErr w:type="spellEnd"/>
            <w:r w:rsidR="00EB1F94" w:rsidRPr="00664F06">
              <w:rPr>
                <w:b/>
                <w:sz w:val="22"/>
                <w:lang w:val="ru-RU"/>
              </w:rPr>
              <w:t xml:space="preserve"> </w:t>
            </w:r>
            <w:r w:rsidRPr="00664F06">
              <w:rPr>
                <w:b/>
                <w:sz w:val="22"/>
                <w:lang w:val="ru-RU"/>
              </w:rPr>
              <w:t>МУ</w:t>
            </w:r>
            <w:r w:rsidR="00EB1F94" w:rsidRPr="00664F06">
              <w:rPr>
                <w:b/>
                <w:sz w:val="22"/>
                <w:lang w:val="ru-RU"/>
              </w:rPr>
              <w:t>К</w:t>
            </w:r>
            <w:r w:rsidRPr="00664F06">
              <w:rPr>
                <w:b/>
                <w:sz w:val="22"/>
                <w:lang w:val="ru-RU"/>
              </w:rPr>
              <w:t xml:space="preserve"> </w:t>
            </w:r>
          </w:p>
        </w:tc>
      </w:tr>
      <w:tr w:rsidR="00664F06" w:rsidRPr="00664F06" w14:paraId="213FDE34" w14:textId="77777777" w:rsidTr="00DB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51D7328B" w14:textId="0783C469" w:rsidR="00664F06" w:rsidRPr="00664F06" w:rsidRDefault="00664F06" w:rsidP="00DB6760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15:00-15:30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7BAE78C" w14:textId="7E0B2DFC" w:rsidR="00664F06" w:rsidRPr="00664F06" w:rsidRDefault="00664F06" w:rsidP="00664F0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Обсуждение действий предпринятых Медицинскими университетами и их партнерами из практического здравоохранения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851B2A9" w14:textId="33F1F2AF" w:rsidR="00664F06" w:rsidRPr="00664F06" w:rsidRDefault="00664F06" w:rsidP="00EB1F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proofErr w:type="spellStart"/>
            <w:r w:rsidRPr="00664F06">
              <w:rPr>
                <w:b/>
                <w:sz w:val="22"/>
                <w:lang w:val="ru-RU"/>
              </w:rPr>
              <w:t>Фасилитаторы</w:t>
            </w:r>
            <w:proofErr w:type="spellEnd"/>
            <w:r w:rsidRPr="00664F06">
              <w:rPr>
                <w:b/>
                <w:sz w:val="22"/>
                <w:lang w:val="ru-RU"/>
              </w:rPr>
              <w:t xml:space="preserve"> МУК</w:t>
            </w:r>
          </w:p>
        </w:tc>
      </w:tr>
      <w:tr w:rsidR="00DB6760" w:rsidRPr="004B798A" w14:paraId="7237F521" w14:textId="77777777" w:rsidTr="00DB6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87780C7" w14:textId="3E3E5F89" w:rsidR="00DB6760" w:rsidRPr="00664F06" w:rsidRDefault="00664F06" w:rsidP="00DB6760">
            <w:pPr>
              <w:ind w:firstLine="0"/>
              <w:jc w:val="center"/>
              <w:rPr>
                <w:sz w:val="22"/>
                <w:lang w:val="ru-RU"/>
              </w:rPr>
            </w:pPr>
            <w:r w:rsidRPr="00664F06">
              <w:rPr>
                <w:sz w:val="22"/>
                <w:lang w:val="ru-RU"/>
              </w:rPr>
              <w:t>15:30-15:55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942C6E" w14:textId="77B479C1" w:rsidR="00DB6760" w:rsidRPr="00664F06" w:rsidRDefault="003E3033" w:rsidP="00EB1F9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sdt>
              <w:sdtPr>
                <w:rPr>
                  <w:b/>
                  <w:sz w:val="22"/>
                </w:rPr>
                <w:tag w:val="goog_rdk_7"/>
                <w:id w:val="912211668"/>
              </w:sdtPr>
              <w:sdtEndPr/>
              <w:sdtContent/>
            </w:sdt>
            <w:r w:rsidR="00DB6760" w:rsidRPr="00664F06">
              <w:rPr>
                <w:b/>
                <w:sz w:val="22"/>
                <w:lang w:val="ru-RU"/>
              </w:rPr>
              <w:t xml:space="preserve">Обобщение и представление </w:t>
            </w:r>
            <w:r w:rsidR="00EB1F94" w:rsidRPr="00664F06">
              <w:rPr>
                <w:b/>
                <w:sz w:val="22"/>
                <w:lang w:val="ru-RU"/>
              </w:rPr>
              <w:t>путей внедрения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E796581" w14:textId="77777777" w:rsidR="00DB6760" w:rsidRPr="00664F06" w:rsidRDefault="00DB6760" w:rsidP="00DB67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По одному представителю от каждой комнаты</w:t>
            </w:r>
          </w:p>
        </w:tc>
      </w:tr>
      <w:tr w:rsidR="00DB6760" w:rsidRPr="004B798A" w14:paraId="7323F82E" w14:textId="77777777" w:rsidTr="00DB6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C3E913" w14:textId="53D68031" w:rsidR="00DB6760" w:rsidRPr="00664F06" w:rsidRDefault="00DB6760" w:rsidP="00EB1F94">
            <w:pPr>
              <w:ind w:firstLine="0"/>
              <w:jc w:val="center"/>
              <w:rPr>
                <w:sz w:val="22"/>
              </w:rPr>
            </w:pPr>
            <w:r w:rsidRPr="00664F06">
              <w:rPr>
                <w:sz w:val="22"/>
              </w:rPr>
              <w:t>1</w:t>
            </w:r>
            <w:r w:rsidR="00EB1F94" w:rsidRPr="00664F06">
              <w:rPr>
                <w:sz w:val="22"/>
                <w:lang w:val="ru-RU"/>
              </w:rPr>
              <w:t>5</w:t>
            </w:r>
            <w:r w:rsidRPr="00664F06">
              <w:rPr>
                <w:sz w:val="22"/>
              </w:rPr>
              <w:t>:55-1</w:t>
            </w:r>
            <w:r w:rsidR="00EB1F94" w:rsidRPr="00664F06">
              <w:rPr>
                <w:sz w:val="22"/>
                <w:lang w:val="ru-RU"/>
              </w:rPr>
              <w:t>6</w:t>
            </w:r>
            <w:r w:rsidRPr="00664F06">
              <w:rPr>
                <w:sz w:val="22"/>
              </w:rPr>
              <w:t>:00</w:t>
            </w:r>
          </w:p>
        </w:tc>
        <w:tc>
          <w:tcPr>
            <w:tcW w:w="452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1D161EE" w14:textId="61AFE908" w:rsidR="00DB6760" w:rsidRPr="00664F06" w:rsidRDefault="00DB6760" w:rsidP="00EB1F9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proofErr w:type="spellStart"/>
            <w:r w:rsidRPr="00664F06">
              <w:rPr>
                <w:b/>
                <w:sz w:val="22"/>
              </w:rPr>
              <w:t>Закрытие</w:t>
            </w:r>
            <w:proofErr w:type="spellEnd"/>
            <w:r w:rsidRPr="00664F06">
              <w:rPr>
                <w:b/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8A6D41C" w14:textId="2132C464" w:rsidR="00DB6760" w:rsidRPr="00664F06" w:rsidRDefault="00664F06" w:rsidP="00DB67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ru-RU"/>
              </w:rPr>
            </w:pPr>
            <w:r w:rsidRPr="00664F06">
              <w:rPr>
                <w:b/>
                <w:sz w:val="22"/>
                <w:lang w:val="ru-RU"/>
              </w:rPr>
              <w:t>Жулдыз Куаныш, Медицинский университет Караганды, Казахстан</w:t>
            </w:r>
          </w:p>
        </w:tc>
      </w:tr>
    </w:tbl>
    <w:p w14:paraId="41B61FA1" w14:textId="77777777" w:rsidR="00EB1F94" w:rsidRPr="00664F06" w:rsidRDefault="00EB1F94" w:rsidP="00DB6760">
      <w:pPr>
        <w:ind w:firstLine="0"/>
        <w:jc w:val="center"/>
        <w:rPr>
          <w:b/>
          <w:sz w:val="22"/>
          <w:lang w:val="ru-RU"/>
        </w:rPr>
      </w:pPr>
    </w:p>
    <w:p w14:paraId="45F4FDE3" w14:textId="6797B2E0" w:rsidR="00DB6760" w:rsidRPr="004B798A" w:rsidRDefault="00DB6760" w:rsidP="00DB6760">
      <w:pPr>
        <w:ind w:firstLine="0"/>
        <w:jc w:val="center"/>
        <w:rPr>
          <w:b/>
          <w:sz w:val="22"/>
          <w:lang w:val="ru-RU"/>
        </w:rPr>
      </w:pPr>
      <w:r w:rsidRPr="004B798A">
        <w:rPr>
          <w:b/>
          <w:sz w:val="22"/>
          <w:lang w:val="ru-RU"/>
        </w:rPr>
        <w:t>Благодарим за Ваше участие!</w:t>
      </w:r>
    </w:p>
    <w:p w14:paraId="3BD4707A" w14:textId="156B8148" w:rsidR="00DB6760" w:rsidRDefault="00DB6760" w:rsidP="00664F06">
      <w:pPr>
        <w:ind w:firstLine="0"/>
        <w:rPr>
          <w:b/>
          <w:sz w:val="32"/>
          <w:lang w:val="kk-KZ"/>
        </w:rPr>
      </w:pPr>
    </w:p>
    <w:p w14:paraId="584B69EB" w14:textId="602B3024" w:rsidR="004B798A" w:rsidRDefault="004B798A" w:rsidP="00664F06">
      <w:pPr>
        <w:ind w:firstLine="0"/>
        <w:rPr>
          <w:b/>
          <w:sz w:val="32"/>
          <w:lang w:val="kk-KZ"/>
        </w:rPr>
      </w:pPr>
    </w:p>
    <w:p w14:paraId="0474BA6A" w14:textId="77777777" w:rsidR="004B798A" w:rsidRDefault="004B798A" w:rsidP="004B798A">
      <w:pPr>
        <w:ind w:firstLine="0"/>
        <w:rPr>
          <w:b/>
          <w:sz w:val="32"/>
          <w:lang w:val="kk-KZ"/>
        </w:rPr>
        <w:sectPr w:rsidR="004B798A" w:rsidSect="000F01AE">
          <w:headerReference w:type="default" r:id="rId11"/>
          <w:footerReference w:type="default" r:id="rId12"/>
          <w:pgSz w:w="11906" w:h="16838"/>
          <w:pgMar w:top="1843" w:right="849" w:bottom="1440" w:left="1080" w:header="708" w:footer="1073" w:gutter="0"/>
          <w:pgNumType w:start="1"/>
          <w:cols w:space="720"/>
        </w:sectPr>
      </w:pPr>
    </w:p>
    <w:p w14:paraId="73E2B1C3" w14:textId="58C12351" w:rsidR="004B798A" w:rsidRDefault="004B798A" w:rsidP="004B798A">
      <w:pPr>
        <w:ind w:firstLine="0"/>
        <w:rPr>
          <w:b/>
          <w:sz w:val="32"/>
          <w:lang w:val="kk-KZ"/>
        </w:rPr>
      </w:pPr>
    </w:p>
    <w:p w14:paraId="23D6354D" w14:textId="77777777" w:rsidR="004B798A" w:rsidRDefault="004B798A" w:rsidP="004B798A">
      <w:pPr>
        <w:ind w:firstLine="0"/>
        <w:rPr>
          <w:i/>
          <w:color w:val="244061"/>
          <w:sz w:val="28"/>
          <w:szCs w:val="22"/>
          <w:lang w:val="ru-RU"/>
        </w:rPr>
      </w:pPr>
    </w:p>
    <w:p w14:paraId="2DAF2BBE" w14:textId="0D201BC6" w:rsidR="004B798A" w:rsidRPr="009B33B5" w:rsidRDefault="004B798A" w:rsidP="004B798A">
      <w:pPr>
        <w:ind w:firstLine="0"/>
        <w:rPr>
          <w:i/>
          <w:color w:val="244061"/>
          <w:sz w:val="28"/>
          <w:szCs w:val="22"/>
          <w:lang w:val="ru-RU"/>
        </w:rPr>
      </w:pPr>
      <w:r>
        <w:rPr>
          <w:i/>
          <w:color w:val="244061"/>
          <w:sz w:val="28"/>
          <w:szCs w:val="22"/>
          <w:lang w:val="ru-RU"/>
        </w:rPr>
        <w:t>Приложение 1</w:t>
      </w:r>
    </w:p>
    <w:p w14:paraId="342DEC3F" w14:textId="77777777" w:rsidR="004B798A" w:rsidRPr="009C1725" w:rsidRDefault="004B798A" w:rsidP="004B798A">
      <w:pPr>
        <w:ind w:firstLine="0"/>
        <w:jc w:val="center"/>
        <w:rPr>
          <w:b/>
          <w:i/>
          <w:color w:val="244061"/>
          <w:sz w:val="28"/>
          <w:szCs w:val="22"/>
          <w:lang w:val="ru-RU"/>
        </w:rPr>
      </w:pPr>
      <w:proofErr w:type="spellStart"/>
      <w:r w:rsidRPr="00302C1E">
        <w:rPr>
          <w:b/>
          <w:i/>
          <w:color w:val="244061"/>
          <w:sz w:val="28"/>
          <w:szCs w:val="22"/>
        </w:rPr>
        <w:t>AccelEd</w:t>
      </w:r>
      <w:proofErr w:type="spellEnd"/>
    </w:p>
    <w:p w14:paraId="60CCFDA8" w14:textId="77777777" w:rsidR="004B798A" w:rsidRDefault="004B798A" w:rsidP="004B798A">
      <w:pPr>
        <w:ind w:firstLine="0"/>
        <w:jc w:val="center"/>
        <w:rPr>
          <w:b/>
          <w:i/>
          <w:color w:val="244061"/>
          <w:sz w:val="28"/>
          <w:szCs w:val="22"/>
          <w:lang w:val="ru-RU"/>
        </w:rPr>
      </w:pPr>
      <w:r w:rsidRPr="009B33B5">
        <w:rPr>
          <w:b/>
          <w:i/>
          <w:color w:val="244061"/>
          <w:sz w:val="28"/>
          <w:szCs w:val="22"/>
          <w:lang w:val="ru-RU"/>
        </w:rPr>
        <w:t xml:space="preserve">Совершенствование сестринского дела на уровне магистратуры и </w:t>
      </w:r>
      <w:r w:rsidRPr="009B33B5">
        <w:rPr>
          <w:b/>
          <w:i/>
          <w:color w:val="244061"/>
          <w:sz w:val="28"/>
          <w:szCs w:val="22"/>
        </w:rPr>
        <w:t>PhD</w:t>
      </w:r>
      <w:r w:rsidRPr="009B33B5">
        <w:rPr>
          <w:b/>
          <w:i/>
          <w:color w:val="244061"/>
          <w:sz w:val="28"/>
          <w:szCs w:val="22"/>
          <w:lang w:val="ru-RU"/>
        </w:rPr>
        <w:t xml:space="preserve"> докторантуры в системе высшего образования Казахстана </w:t>
      </w:r>
    </w:p>
    <w:p w14:paraId="3C441A25" w14:textId="590834CA" w:rsidR="004B798A" w:rsidRPr="009B33B5" w:rsidRDefault="004B798A" w:rsidP="004B798A">
      <w:pPr>
        <w:ind w:firstLine="0"/>
        <w:jc w:val="center"/>
        <w:rPr>
          <w:b/>
          <w:i/>
          <w:color w:val="244061"/>
          <w:sz w:val="28"/>
          <w:szCs w:val="22"/>
          <w:lang w:val="ru-RU"/>
        </w:rPr>
      </w:pPr>
      <w:r w:rsidRPr="009B33B5">
        <w:rPr>
          <w:b/>
          <w:i/>
          <w:color w:val="244061"/>
          <w:sz w:val="28"/>
          <w:szCs w:val="22"/>
          <w:lang w:val="ru-RU"/>
        </w:rPr>
        <w:t xml:space="preserve">Список участников </w:t>
      </w:r>
      <w:r>
        <w:rPr>
          <w:b/>
          <w:i/>
          <w:color w:val="244061"/>
          <w:sz w:val="28"/>
          <w:szCs w:val="22"/>
          <w:lang w:val="ru-RU"/>
        </w:rPr>
        <w:t>Кругл</w:t>
      </w:r>
      <w:r>
        <w:rPr>
          <w:b/>
          <w:i/>
          <w:color w:val="244061"/>
          <w:sz w:val="28"/>
          <w:szCs w:val="22"/>
          <w:lang w:val="kk-KZ"/>
        </w:rPr>
        <w:t>ого</w:t>
      </w:r>
      <w:r w:rsidRPr="004B798A">
        <w:rPr>
          <w:b/>
          <w:i/>
          <w:color w:val="244061"/>
          <w:sz w:val="28"/>
          <w:szCs w:val="22"/>
          <w:lang w:val="ru-RU"/>
        </w:rPr>
        <w:t xml:space="preserve"> стол</w:t>
      </w:r>
      <w:r>
        <w:rPr>
          <w:b/>
          <w:i/>
          <w:color w:val="244061"/>
          <w:sz w:val="28"/>
          <w:szCs w:val="22"/>
          <w:lang w:val="ru-RU"/>
        </w:rPr>
        <w:t>а</w:t>
      </w:r>
      <w:bookmarkStart w:id="0" w:name="_GoBack"/>
      <w:bookmarkEnd w:id="0"/>
      <w:r w:rsidRPr="004B798A">
        <w:rPr>
          <w:b/>
          <w:i/>
          <w:color w:val="244061"/>
          <w:sz w:val="28"/>
          <w:szCs w:val="22"/>
          <w:lang w:val="ru-RU"/>
        </w:rPr>
        <w:t xml:space="preserve"> по распространению</w:t>
      </w:r>
    </w:p>
    <w:tbl>
      <w:tblPr>
        <w:tblpPr w:leftFromText="180" w:rightFromText="180" w:vertAnchor="page" w:horzAnchor="margin" w:tblpY="4421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2552"/>
        <w:gridCol w:w="425"/>
        <w:gridCol w:w="425"/>
        <w:gridCol w:w="709"/>
        <w:gridCol w:w="992"/>
        <w:gridCol w:w="992"/>
        <w:gridCol w:w="426"/>
        <w:gridCol w:w="2126"/>
        <w:gridCol w:w="1134"/>
      </w:tblGrid>
      <w:tr w:rsidR="004B798A" w:rsidRPr="009B33B5" w14:paraId="3B566E3E" w14:textId="77777777" w:rsidTr="007C5416">
        <w:trPr>
          <w:cantSplit/>
          <w:trHeight w:val="1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ABC4B3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5D6E7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22786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proofErr w:type="spellStart"/>
            <w:r w:rsidRPr="009B33B5">
              <w:rPr>
                <w:b/>
                <w:i/>
                <w:color w:val="244061"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2FDB8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6C64F8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fi-FI"/>
              </w:rPr>
              <w:t>Женский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6A51DE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Мужской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367F8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fi-FI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fi-FI"/>
              </w:rPr>
              <w:t>Преподавательский состав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488963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B4AD8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Неакадемический персонал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031CEE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Студент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79B5D9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</w:rPr>
              <w:t>Email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420212" w14:textId="77777777" w:rsidR="004B798A" w:rsidRPr="009B33B5" w:rsidRDefault="004B798A" w:rsidP="007C5416">
            <w:pPr>
              <w:ind w:firstLine="0"/>
              <w:rPr>
                <w:b/>
                <w:i/>
                <w:color w:val="244061"/>
                <w:sz w:val="22"/>
                <w:szCs w:val="22"/>
                <w:lang w:val="ru-RU"/>
              </w:rPr>
            </w:pPr>
            <w:r w:rsidRPr="009B33B5">
              <w:rPr>
                <w:b/>
                <w:i/>
                <w:color w:val="244061"/>
                <w:sz w:val="22"/>
                <w:szCs w:val="22"/>
                <w:lang w:val="ru-RU"/>
              </w:rPr>
              <w:t>Номер телефона</w:t>
            </w:r>
          </w:p>
        </w:tc>
      </w:tr>
      <w:tr w:rsidR="004B798A" w:rsidRPr="009B33B5" w14:paraId="7DEB61B1" w14:textId="77777777" w:rsidTr="007C541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042E" w14:textId="77777777" w:rsidR="004B798A" w:rsidRPr="009B33B5" w:rsidRDefault="004B798A" w:rsidP="004B798A">
            <w:pPr>
              <w:numPr>
                <w:ilvl w:val="0"/>
                <w:numId w:val="8"/>
              </w:numPr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D59BD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7968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6B24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0E2E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D35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C59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E9D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411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D181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4031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7B3B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</w:tr>
      <w:tr w:rsidR="004B798A" w:rsidRPr="009B33B5" w14:paraId="2DDD716A" w14:textId="77777777" w:rsidTr="007C5416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CA5" w14:textId="77777777" w:rsidR="004B798A" w:rsidRPr="009B33B5" w:rsidRDefault="004B798A" w:rsidP="004B798A">
            <w:pPr>
              <w:numPr>
                <w:ilvl w:val="0"/>
                <w:numId w:val="8"/>
              </w:numPr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DD5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0B2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77BF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53C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6963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C599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EC2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0D0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A9D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4B6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57C" w14:textId="77777777" w:rsidR="004B798A" w:rsidRPr="009B33B5" w:rsidRDefault="004B798A" w:rsidP="007C5416">
            <w:pPr>
              <w:ind w:firstLine="0"/>
              <w:rPr>
                <w:i/>
                <w:color w:val="244061"/>
                <w:sz w:val="22"/>
                <w:szCs w:val="22"/>
              </w:rPr>
            </w:pPr>
          </w:p>
        </w:tc>
      </w:tr>
    </w:tbl>
    <w:p w14:paraId="2354C3A8" w14:textId="77777777" w:rsidR="004B798A" w:rsidRPr="00302C1E" w:rsidRDefault="004B798A" w:rsidP="004B798A">
      <w:pPr>
        <w:ind w:firstLine="0"/>
        <w:rPr>
          <w:i/>
          <w:color w:val="244061"/>
          <w:sz w:val="22"/>
          <w:szCs w:val="22"/>
        </w:rPr>
      </w:pPr>
    </w:p>
    <w:p w14:paraId="2BECDA6B" w14:textId="77777777" w:rsidR="004B798A" w:rsidRPr="00664F06" w:rsidRDefault="004B798A" w:rsidP="00664F06">
      <w:pPr>
        <w:ind w:firstLine="0"/>
        <w:rPr>
          <w:b/>
          <w:sz w:val="32"/>
          <w:lang w:val="kk-KZ"/>
        </w:rPr>
      </w:pPr>
    </w:p>
    <w:sectPr w:rsidR="004B798A" w:rsidRPr="00664F06" w:rsidSect="004B798A">
      <w:pgSz w:w="16838" w:h="11906" w:orient="landscape"/>
      <w:pgMar w:top="1080" w:right="1843" w:bottom="849" w:left="1440" w:header="708" w:footer="107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08DA" w14:textId="77777777" w:rsidR="003E3033" w:rsidRDefault="003E3033">
      <w:r>
        <w:separator/>
      </w:r>
    </w:p>
  </w:endnote>
  <w:endnote w:type="continuationSeparator" w:id="0">
    <w:p w14:paraId="3234CE4A" w14:textId="77777777" w:rsidR="003E3033" w:rsidRDefault="003E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87CED" w14:textId="5981F4F3" w:rsidR="00F72699" w:rsidRDefault="00F72699">
    <w:pPr>
      <w:pStyle w:val="ab"/>
    </w:pPr>
    <w:r w:rsidRPr="00A63BE1">
      <w:rPr>
        <w:noProof/>
        <w:lang w:val="ru-RU"/>
      </w:rPr>
      <w:drawing>
        <wp:anchor distT="0" distB="0" distL="114300" distR="114300" simplePos="0" relativeHeight="251662336" behindDoc="1" locked="0" layoutInCell="1" allowOverlap="1" wp14:anchorId="0B187F96" wp14:editId="2FBED9F1">
          <wp:simplePos x="0" y="0"/>
          <wp:positionH relativeFrom="column">
            <wp:posOffset>4895684</wp:posOffset>
          </wp:positionH>
          <wp:positionV relativeFrom="paragraph">
            <wp:posOffset>114715</wp:posOffset>
          </wp:positionV>
          <wp:extent cx="879475" cy="584200"/>
          <wp:effectExtent l="0" t="0" r="0" b="6350"/>
          <wp:wrapTight wrapText="bothSides">
            <wp:wrapPolygon edited="0">
              <wp:start x="6082" y="0"/>
              <wp:lineTo x="0" y="2113"/>
              <wp:lineTo x="0" y="17609"/>
              <wp:lineTo x="5614" y="21130"/>
              <wp:lineTo x="16375" y="21130"/>
              <wp:lineTo x="21054" y="16904"/>
              <wp:lineTo x="21054" y="3522"/>
              <wp:lineTo x="14972" y="0"/>
              <wp:lineTo x="6082" y="0"/>
            </wp:wrapPolygon>
          </wp:wrapTight>
          <wp:docPr id="3" name="Picture 5" descr="C:\Users\Kuanysh@kgmu.kz.KGMU\Downloads\Новая_эмблема-removebg-previe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Kuanysh@kgmu.kz.KGMU\Downloads\Новая_эмблема-removebg-previe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3BE1">
      <w:rPr>
        <w:noProof/>
        <w:lang w:val="ru-RU"/>
      </w:rPr>
      <w:drawing>
        <wp:inline distT="0" distB="0" distL="0" distR="0" wp14:anchorId="569A0AF9" wp14:editId="78C4538C">
          <wp:extent cx="1526400" cy="640800"/>
          <wp:effectExtent l="0" t="0" r="0" b="6985"/>
          <wp:docPr id="4" name="Google Shape;123;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Google Shape;123;p2"/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264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085F" w14:textId="77777777" w:rsidR="003E3033" w:rsidRDefault="003E3033">
      <w:r>
        <w:separator/>
      </w:r>
    </w:p>
  </w:footnote>
  <w:footnote w:type="continuationSeparator" w:id="0">
    <w:p w14:paraId="0EC667E2" w14:textId="77777777" w:rsidR="003E3033" w:rsidRDefault="003E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0AB8" w14:textId="5A790280" w:rsidR="00F72699" w:rsidRDefault="00F72699">
    <w:pPr>
      <w:pStyle w:val="a9"/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635FE00E" wp14:editId="706FE0A3">
          <wp:simplePos x="0" y="0"/>
          <wp:positionH relativeFrom="column">
            <wp:posOffset>5152446</wp:posOffset>
          </wp:positionH>
          <wp:positionV relativeFrom="paragraph">
            <wp:posOffset>-96051</wp:posOffset>
          </wp:positionV>
          <wp:extent cx="1378585" cy="78930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9" t="23295" r="3409" b="23295"/>
                  <a:stretch/>
                </pic:blipFill>
                <pic:spPr bwMode="auto">
                  <a:xfrm>
                    <a:off x="0" y="0"/>
                    <a:ext cx="1378585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/>
      </w:rPr>
      <w:drawing>
        <wp:anchor distT="0" distB="0" distL="114300" distR="114300" simplePos="0" relativeHeight="251661312" behindDoc="0" locked="0" layoutInCell="1" allowOverlap="1" wp14:anchorId="1BA2AE65" wp14:editId="5D6D5D1D">
          <wp:simplePos x="0" y="0"/>
          <wp:positionH relativeFrom="column">
            <wp:posOffset>-248396</wp:posOffset>
          </wp:positionH>
          <wp:positionV relativeFrom="paragraph">
            <wp:posOffset>-99861</wp:posOffset>
          </wp:positionV>
          <wp:extent cx="2927985" cy="635635"/>
          <wp:effectExtent l="0" t="0" r="5715" b="0"/>
          <wp:wrapSquare wrapText="bothSides"/>
          <wp:docPr id="2" name="Рисунок 2" descr="C:\Users\АО МУА\Desktop\erasmus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О МУА\Desktop\erasmuspl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DDC"/>
    <w:multiLevelType w:val="hybridMultilevel"/>
    <w:tmpl w:val="1DF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63A"/>
    <w:multiLevelType w:val="hybridMultilevel"/>
    <w:tmpl w:val="5A8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8B6"/>
    <w:multiLevelType w:val="hybridMultilevel"/>
    <w:tmpl w:val="57386352"/>
    <w:lvl w:ilvl="0" w:tplc="DCD0A1C4">
      <w:start w:val="1"/>
      <w:numFmt w:val="decimal"/>
      <w:lvlText w:val="%1."/>
      <w:lvlJc w:val="left"/>
      <w:pPr>
        <w:ind w:left="23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CF1BB4"/>
    <w:multiLevelType w:val="hybridMultilevel"/>
    <w:tmpl w:val="3B0E1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86289D"/>
    <w:multiLevelType w:val="hybridMultilevel"/>
    <w:tmpl w:val="CBC61504"/>
    <w:lvl w:ilvl="0" w:tplc="9D961CA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FAD7037"/>
    <w:multiLevelType w:val="hybridMultilevel"/>
    <w:tmpl w:val="6FFC7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D2C7EF6"/>
    <w:multiLevelType w:val="hybridMultilevel"/>
    <w:tmpl w:val="35BE13DA"/>
    <w:lvl w:ilvl="0" w:tplc="DCD0A1C4">
      <w:start w:val="1"/>
      <w:numFmt w:val="decimal"/>
      <w:lvlText w:val="%1."/>
      <w:lvlJc w:val="left"/>
      <w:pPr>
        <w:ind w:left="23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7"/>
    <w:rsid w:val="000607FB"/>
    <w:rsid w:val="000622E4"/>
    <w:rsid w:val="000625B2"/>
    <w:rsid w:val="0006532D"/>
    <w:rsid w:val="00066632"/>
    <w:rsid w:val="00081F4A"/>
    <w:rsid w:val="000A5A5F"/>
    <w:rsid w:val="000C2FEC"/>
    <w:rsid w:val="000D0EC4"/>
    <w:rsid w:val="000F01AE"/>
    <w:rsid w:val="00134169"/>
    <w:rsid w:val="00156D97"/>
    <w:rsid w:val="001A289E"/>
    <w:rsid w:val="001B36BE"/>
    <w:rsid w:val="00214858"/>
    <w:rsid w:val="00232B6D"/>
    <w:rsid w:val="00260617"/>
    <w:rsid w:val="00261213"/>
    <w:rsid w:val="002A76FE"/>
    <w:rsid w:val="0030078F"/>
    <w:rsid w:val="00302C1E"/>
    <w:rsid w:val="00305735"/>
    <w:rsid w:val="00321D84"/>
    <w:rsid w:val="003658A4"/>
    <w:rsid w:val="003A4256"/>
    <w:rsid w:val="003D3901"/>
    <w:rsid w:val="003E3033"/>
    <w:rsid w:val="003F0768"/>
    <w:rsid w:val="00440E68"/>
    <w:rsid w:val="0044364C"/>
    <w:rsid w:val="004572C1"/>
    <w:rsid w:val="00462CFB"/>
    <w:rsid w:val="00483E8A"/>
    <w:rsid w:val="004A61E1"/>
    <w:rsid w:val="004B798A"/>
    <w:rsid w:val="004D0A2D"/>
    <w:rsid w:val="00534C17"/>
    <w:rsid w:val="00575479"/>
    <w:rsid w:val="00580DA2"/>
    <w:rsid w:val="00594C63"/>
    <w:rsid w:val="005D6D56"/>
    <w:rsid w:val="00600179"/>
    <w:rsid w:val="006006C1"/>
    <w:rsid w:val="00633D53"/>
    <w:rsid w:val="0065333C"/>
    <w:rsid w:val="00664F06"/>
    <w:rsid w:val="00681A65"/>
    <w:rsid w:val="00692961"/>
    <w:rsid w:val="0069552C"/>
    <w:rsid w:val="006D0AFA"/>
    <w:rsid w:val="006D13B0"/>
    <w:rsid w:val="006F2BE3"/>
    <w:rsid w:val="007147E2"/>
    <w:rsid w:val="00742179"/>
    <w:rsid w:val="0075406D"/>
    <w:rsid w:val="007B003C"/>
    <w:rsid w:val="007D2B97"/>
    <w:rsid w:val="00813CB6"/>
    <w:rsid w:val="00841531"/>
    <w:rsid w:val="00857920"/>
    <w:rsid w:val="00870F7C"/>
    <w:rsid w:val="00893ABA"/>
    <w:rsid w:val="00897D96"/>
    <w:rsid w:val="008D168F"/>
    <w:rsid w:val="008E0570"/>
    <w:rsid w:val="009061EC"/>
    <w:rsid w:val="009617CD"/>
    <w:rsid w:val="009A4AED"/>
    <w:rsid w:val="00A0345E"/>
    <w:rsid w:val="00A22AAA"/>
    <w:rsid w:val="00A32E1E"/>
    <w:rsid w:val="00A57B86"/>
    <w:rsid w:val="00A67ADB"/>
    <w:rsid w:val="00A81231"/>
    <w:rsid w:val="00A97C8E"/>
    <w:rsid w:val="00B14994"/>
    <w:rsid w:val="00B224CD"/>
    <w:rsid w:val="00B84D12"/>
    <w:rsid w:val="00BD2F03"/>
    <w:rsid w:val="00C52C49"/>
    <w:rsid w:val="00C73862"/>
    <w:rsid w:val="00C75D7A"/>
    <w:rsid w:val="00C77FB1"/>
    <w:rsid w:val="00CE705B"/>
    <w:rsid w:val="00D04A53"/>
    <w:rsid w:val="00D75BB4"/>
    <w:rsid w:val="00D81119"/>
    <w:rsid w:val="00DB6760"/>
    <w:rsid w:val="00E039E7"/>
    <w:rsid w:val="00E1323F"/>
    <w:rsid w:val="00E300A8"/>
    <w:rsid w:val="00E329DA"/>
    <w:rsid w:val="00E5269E"/>
    <w:rsid w:val="00EB1F94"/>
    <w:rsid w:val="00ED3648"/>
    <w:rsid w:val="00F0700A"/>
    <w:rsid w:val="00F72699"/>
    <w:rsid w:val="38F493B9"/>
    <w:rsid w:val="48F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F4E2"/>
  <w15:docId w15:val="{B2C4D5BE-11DF-468C-A907-4ECC72A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244061"/>
        <w:sz w:val="24"/>
        <w:szCs w:val="24"/>
        <w:lang w:val="en-US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6A"/>
    <w:rPr>
      <w:bCs/>
      <w:color w:val="244061" w:themeColor="accent1" w:themeShade="80"/>
      <w:szCs w:val="18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autoRedefine/>
    <w:uiPriority w:val="10"/>
    <w:qFormat/>
    <w:rsid w:val="00C651C5"/>
    <w:pPr>
      <w:ind w:firstLine="0"/>
      <w:jc w:val="center"/>
    </w:pPr>
    <w:rPr>
      <w:b/>
      <w:color w:val="E36C0A" w:themeColor="accent6" w:themeShade="BF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F13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5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4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84C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DC35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List Paragraph"/>
    <w:basedOn w:val="a"/>
    <w:uiPriority w:val="34"/>
    <w:qFormat/>
    <w:rsid w:val="005802C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4ED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54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4ED4"/>
    <w:rPr>
      <w:rFonts w:ascii="Times New Roman" w:hAnsi="Times New Roman"/>
      <w:sz w:val="28"/>
    </w:rPr>
  </w:style>
  <w:style w:type="character" w:customStyle="1" w:styleId="a4">
    <w:name w:val="Заголовок Знак"/>
    <w:basedOn w:val="a0"/>
    <w:link w:val="a3"/>
    <w:uiPriority w:val="10"/>
    <w:rsid w:val="00C651C5"/>
    <w:rPr>
      <w:b/>
      <w:bCs/>
      <w:color w:val="E36C0A" w:themeColor="accent6" w:themeShade="BF"/>
      <w:sz w:val="36"/>
      <w:szCs w:val="18"/>
      <w:lang w:val="en-US"/>
    </w:rPr>
  </w:style>
  <w:style w:type="paragraph" w:styleId="ad">
    <w:name w:val="Subtitle"/>
    <w:basedOn w:val="a"/>
    <w:next w:val="a"/>
    <w:link w:val="ae"/>
    <w:pPr>
      <w:ind w:firstLine="0"/>
      <w:jc w:val="center"/>
    </w:pPr>
    <w:rPr>
      <w:b/>
      <w:color w:val="E36C09"/>
      <w:sz w:val="32"/>
      <w:szCs w:val="32"/>
    </w:rPr>
  </w:style>
  <w:style w:type="character" w:customStyle="1" w:styleId="ae">
    <w:name w:val="Подзаголовок Знак"/>
    <w:basedOn w:val="a0"/>
    <w:link w:val="ad"/>
    <w:uiPriority w:val="11"/>
    <w:rsid w:val="00C651C5"/>
    <w:rPr>
      <w:b/>
      <w:bCs/>
      <w:color w:val="E36C0A" w:themeColor="accent6" w:themeShade="BF"/>
      <w:sz w:val="32"/>
      <w:szCs w:val="36"/>
      <w:lang w:val="en-US"/>
    </w:rPr>
  </w:style>
  <w:style w:type="paragraph" w:customStyle="1" w:styleId="Tableheading">
    <w:name w:val="Table heading"/>
    <w:basedOn w:val="a"/>
    <w:link w:val="TableheadingChar"/>
    <w:autoRedefine/>
    <w:qFormat/>
    <w:rsid w:val="00C651C5"/>
    <w:pPr>
      <w:ind w:firstLine="0"/>
      <w:jc w:val="center"/>
    </w:pPr>
    <w:rPr>
      <w:b/>
      <w:bCs w:val="0"/>
      <w:color w:val="FFFFFF" w:themeColor="background1"/>
      <w:sz w:val="22"/>
    </w:rPr>
  </w:style>
  <w:style w:type="paragraph" w:customStyle="1" w:styleId="Tablenormal">
    <w:name w:val="Table normal"/>
    <w:basedOn w:val="a"/>
    <w:link w:val="TablenormalChar"/>
    <w:qFormat/>
    <w:rsid w:val="0033656A"/>
    <w:pPr>
      <w:jc w:val="center"/>
    </w:pPr>
    <w:rPr>
      <w:bCs w:val="0"/>
      <w:sz w:val="20"/>
    </w:rPr>
  </w:style>
  <w:style w:type="character" w:customStyle="1" w:styleId="TableheadingChar">
    <w:name w:val="Table heading Char"/>
    <w:basedOn w:val="a0"/>
    <w:link w:val="Tableheading"/>
    <w:rsid w:val="00C651C5"/>
    <w:rPr>
      <w:b/>
      <w:color w:val="FFFFFF" w:themeColor="background1"/>
      <w:szCs w:val="18"/>
      <w:lang w:val="en-US"/>
    </w:rPr>
  </w:style>
  <w:style w:type="character" w:styleId="af">
    <w:name w:val="Strong"/>
    <w:basedOn w:val="a0"/>
    <w:uiPriority w:val="22"/>
    <w:qFormat/>
    <w:rsid w:val="00336A3D"/>
    <w:rPr>
      <w:b/>
      <w:bCs/>
    </w:rPr>
  </w:style>
  <w:style w:type="character" w:customStyle="1" w:styleId="TablenormalChar">
    <w:name w:val="Table normal Char"/>
    <w:basedOn w:val="a0"/>
    <w:link w:val="Tablenormal"/>
    <w:rsid w:val="0033656A"/>
    <w:rPr>
      <w:color w:val="244061" w:themeColor="accent1" w:themeShade="80"/>
      <w:sz w:val="20"/>
      <w:szCs w:val="18"/>
      <w:lang w:val="en-US"/>
    </w:rPr>
  </w:style>
  <w:style w:type="paragraph" w:customStyle="1" w:styleId="Default">
    <w:name w:val="Default"/>
    <w:rsid w:val="008A0B1A"/>
    <w:pPr>
      <w:autoSpaceDE w:val="0"/>
      <w:autoSpaceDN w:val="0"/>
      <w:adjustRightInd w:val="0"/>
    </w:pPr>
    <w:rPr>
      <w:color w:val="000000"/>
    </w:rPr>
  </w:style>
  <w:style w:type="character" w:styleId="af0">
    <w:name w:val="Hyperlink"/>
    <w:basedOn w:val="a0"/>
    <w:uiPriority w:val="99"/>
    <w:unhideWhenUsed/>
    <w:rsid w:val="009D71F1"/>
    <w:rPr>
      <w:color w:val="0000FF" w:themeColor="hyperlink"/>
      <w:u w:val="single"/>
    </w:rPr>
  </w:style>
  <w:style w:type="table" w:styleId="-21">
    <w:name w:val="Grid Table 2 Accent 1"/>
    <w:basedOn w:val="a1"/>
    <w:uiPriority w:val="47"/>
    <w:rsid w:val="004572C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1">
    <w:name w:val="Grid Table 4 Accent 1"/>
    <w:basedOn w:val="a1"/>
    <w:uiPriority w:val="49"/>
    <w:rsid w:val="00457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1">
    <w:name w:val="List Table 3 Accent 1"/>
    <w:basedOn w:val="a1"/>
    <w:uiPriority w:val="48"/>
    <w:rsid w:val="004572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Normal0">
    <w:name w:val="Normal0"/>
    <w:qFormat/>
    <w:rsid w:val="00CE705B"/>
    <w:pPr>
      <w:ind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uanysh@kgmu.kz" TargetMode="External"/><Relationship Id="rId4" Type="http://schemas.openxmlformats.org/officeDocument/2006/relationships/styles" Target="styles.xml"/><Relationship Id="rId9" Type="http://schemas.openxmlformats.org/officeDocument/2006/relationships/hyperlink" Target="mailto:kuanysh@kgmu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yN49fz4WbGVn1aVFUk3btuEkpw==">AMUW2mVGrbwDHTPLXnOh1dJFN0zKuj+tbLaDCnjePX3iUb+39EVlZuTRBQ97qdxX1oWhTEh8A7PAvpD4ZIIktNX6bkUlqaEVqbOMs/pP2Ejg/Oz8TnYjj30=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AED637-81F4-4BE2-995F-AB58935D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11</cp:revision>
  <cp:lastPrinted>2021-10-08T09:29:00Z</cp:lastPrinted>
  <dcterms:created xsi:type="dcterms:W3CDTF">2021-10-08T09:48:00Z</dcterms:created>
  <dcterms:modified xsi:type="dcterms:W3CDTF">2021-10-15T10:58:00Z</dcterms:modified>
</cp:coreProperties>
</file>